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2B" w:rsidRDefault="0070722B" w:rsidP="009114E3">
      <w:pPr>
        <w:jc w:val="center"/>
        <w:rPr>
          <w:rFonts w:cs="Arial Black"/>
          <w:b/>
          <w:bCs/>
          <w:sz w:val="36"/>
          <w:szCs w:val="36"/>
          <w:u w:val="single"/>
        </w:rPr>
      </w:pPr>
    </w:p>
    <w:p w:rsidR="009114E3" w:rsidRDefault="009114E3" w:rsidP="009114E3">
      <w:pPr>
        <w:jc w:val="center"/>
        <w:rPr>
          <w:rFonts w:cs="Arial Black"/>
          <w:b/>
          <w:bCs/>
          <w:sz w:val="36"/>
          <w:szCs w:val="36"/>
          <w:u w:val="single"/>
        </w:rPr>
      </w:pPr>
      <w:r>
        <w:rPr>
          <w:rFonts w:cs="Arial Black"/>
          <w:b/>
          <w:bCs/>
          <w:sz w:val="36"/>
          <w:szCs w:val="36"/>
          <w:u w:val="single"/>
        </w:rPr>
        <w:t>CURRICULUM VITAE</w:t>
      </w:r>
    </w:p>
    <w:p w:rsidR="009114E3" w:rsidRDefault="009114E3" w:rsidP="009114E3">
      <w:pPr>
        <w:rPr>
          <w:rFonts w:ascii="Times New Roman" w:hAnsi="Times New Roman"/>
        </w:rPr>
      </w:pPr>
    </w:p>
    <w:p w:rsidR="009114E3" w:rsidRDefault="009114E3" w:rsidP="009114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0092">
        <w:rPr>
          <w:rFonts w:ascii="Times New Roman" w:hAnsi="Times New Roman"/>
        </w:rPr>
        <w:t xml:space="preserve">Dr. </w:t>
      </w:r>
      <w:r>
        <w:rPr>
          <w:rFonts w:ascii="Times New Roman" w:hAnsi="Times New Roman"/>
        </w:rPr>
        <w:t>Mohammad Ismail</w:t>
      </w:r>
    </w:p>
    <w:p w:rsidR="009114E3" w:rsidRDefault="009114E3" w:rsidP="009114E3">
      <w:pPr>
        <w:rPr>
          <w:rFonts w:ascii="Times New Roman" w:hAnsi="Times New Roman"/>
        </w:rPr>
      </w:pPr>
    </w:p>
    <w:p w:rsidR="009114E3" w:rsidRDefault="009114E3" w:rsidP="009114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FATHER 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Mohammad Ibrahim</w:t>
      </w:r>
    </w:p>
    <w:p w:rsidR="003705CF" w:rsidRDefault="003705CF" w:rsidP="009114E3">
      <w:pPr>
        <w:rPr>
          <w:rFonts w:ascii="Times New Roman" w:hAnsi="Times New Roman"/>
        </w:rPr>
      </w:pPr>
    </w:p>
    <w:p w:rsidR="003705CF" w:rsidRDefault="009114E3" w:rsidP="003705CF">
      <w:pPr>
        <w:pStyle w:val="NoSpacing"/>
        <w:rPr>
          <w:rFonts w:ascii="Times New Roman" w:hAnsi="Times New Roman"/>
        </w:rPr>
      </w:pPr>
      <w:r w:rsidRPr="003705CF">
        <w:rPr>
          <w:rFonts w:ascii="Times New Roman" w:hAnsi="Times New Roman"/>
          <w:b/>
          <w:bCs/>
        </w:rPr>
        <w:t>RESIDENTIAL ADDRESS</w:t>
      </w:r>
      <w:r>
        <w:rPr>
          <w:b/>
          <w:bCs/>
        </w:rPr>
        <w:t xml:space="preserve">: </w:t>
      </w:r>
      <w:r w:rsidRPr="003705CF">
        <w:rPr>
          <w:rFonts w:ascii="Times New Roman" w:hAnsi="Times New Roman"/>
        </w:rPr>
        <w:t xml:space="preserve">House No. S-19, </w:t>
      </w:r>
      <w:proofErr w:type="spellStart"/>
      <w:r w:rsidR="003705CF" w:rsidRPr="003705CF">
        <w:rPr>
          <w:rFonts w:ascii="Times New Roman" w:hAnsi="Times New Roman"/>
        </w:rPr>
        <w:t>Jaman</w:t>
      </w:r>
      <w:proofErr w:type="spellEnd"/>
      <w:r w:rsidR="003705CF" w:rsidRPr="003705CF">
        <w:rPr>
          <w:rFonts w:ascii="Times New Roman" w:hAnsi="Times New Roman"/>
        </w:rPr>
        <w:t xml:space="preserve"> </w:t>
      </w:r>
      <w:r w:rsidR="00E27599">
        <w:rPr>
          <w:rFonts w:ascii="Times New Roman" w:hAnsi="Times New Roman"/>
        </w:rPr>
        <w:t>Lane</w:t>
      </w:r>
      <w:r w:rsidR="003705CF" w:rsidRPr="003705CF">
        <w:rPr>
          <w:rFonts w:ascii="Times New Roman" w:hAnsi="Times New Roman"/>
        </w:rPr>
        <w:t xml:space="preserve">, </w:t>
      </w:r>
      <w:r w:rsidRPr="003705CF">
        <w:rPr>
          <w:rFonts w:ascii="Times New Roman" w:hAnsi="Times New Roman"/>
        </w:rPr>
        <w:t>University Campus,</w:t>
      </w:r>
    </w:p>
    <w:p w:rsidR="009114E3" w:rsidRPr="003705CF" w:rsidRDefault="009114E3" w:rsidP="003705CF">
      <w:pPr>
        <w:pStyle w:val="NoSpacing"/>
        <w:rPr>
          <w:rFonts w:ascii="Times New Roman" w:hAnsi="Times New Roman"/>
        </w:rPr>
      </w:pPr>
      <w:r w:rsidRPr="003705CF">
        <w:rPr>
          <w:rFonts w:ascii="Times New Roman" w:hAnsi="Times New Roman"/>
        </w:rPr>
        <w:t xml:space="preserve"> </w:t>
      </w:r>
      <w:r w:rsidR="003705CF">
        <w:rPr>
          <w:rFonts w:ascii="Times New Roman" w:hAnsi="Times New Roman"/>
        </w:rPr>
        <w:tab/>
      </w:r>
      <w:r w:rsidR="003705CF">
        <w:rPr>
          <w:rFonts w:ascii="Times New Roman" w:hAnsi="Times New Roman"/>
        </w:rPr>
        <w:tab/>
      </w:r>
      <w:r w:rsidR="003705CF">
        <w:rPr>
          <w:rFonts w:ascii="Times New Roman" w:hAnsi="Times New Roman"/>
        </w:rPr>
        <w:tab/>
      </w:r>
      <w:r w:rsidR="003705CF">
        <w:rPr>
          <w:rFonts w:ascii="Times New Roman" w:hAnsi="Times New Roman"/>
        </w:rPr>
        <w:tab/>
        <w:t xml:space="preserve">  </w:t>
      </w:r>
      <w:r w:rsidRPr="003705CF">
        <w:rPr>
          <w:rFonts w:ascii="Times New Roman" w:hAnsi="Times New Roman"/>
        </w:rPr>
        <w:t>University of</w:t>
      </w:r>
      <w:r w:rsidR="003705CF">
        <w:rPr>
          <w:rFonts w:ascii="Times New Roman" w:hAnsi="Times New Roman"/>
        </w:rPr>
        <w:t xml:space="preserve"> </w:t>
      </w:r>
      <w:r w:rsidRPr="003705CF">
        <w:rPr>
          <w:rFonts w:ascii="Times New Roman" w:hAnsi="Times New Roman"/>
        </w:rPr>
        <w:t>Peshawar.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AB2250" w:rsidRDefault="00AB2250" w:rsidP="009114E3">
      <w:pPr>
        <w:spacing w:line="360" w:lineRule="auto"/>
        <w:ind w:left="2880" w:hanging="28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DESIGNAION:</w:t>
      </w:r>
      <w:r>
        <w:rPr>
          <w:rFonts w:ascii="Times New Roman" w:hAnsi="Times New Roman"/>
          <w:b/>
          <w:bCs/>
        </w:rPr>
        <w:tab/>
      </w:r>
      <w:r w:rsidRPr="00AB2250">
        <w:rPr>
          <w:rFonts w:ascii="Times New Roman" w:hAnsi="Times New Roman"/>
          <w:bCs/>
        </w:rPr>
        <w:t>Assistant Professor</w:t>
      </w:r>
    </w:p>
    <w:p w:rsidR="003705CF" w:rsidRDefault="009114E3" w:rsidP="003705C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OFFICE ADDRESS:</w:t>
      </w:r>
      <w:r>
        <w:rPr>
          <w:rFonts w:ascii="Times New Roman" w:hAnsi="Times New Roman"/>
        </w:rPr>
        <w:tab/>
        <w:t>Department of Library and Information Science,</w:t>
      </w:r>
      <w:r w:rsidR="003705CF">
        <w:rPr>
          <w:rFonts w:ascii="Times New Roman" w:hAnsi="Times New Roman"/>
        </w:rPr>
        <w:t xml:space="preserve"> Sheikh Taimur </w:t>
      </w:r>
    </w:p>
    <w:p w:rsidR="009114E3" w:rsidRPr="003705CF" w:rsidRDefault="003705CF" w:rsidP="003705CF">
      <w:pPr>
        <w:pStyle w:val="NoSpacing"/>
        <w:rPr>
          <w:rFonts w:ascii="Times New Roman" w:hAnsi="Times New Roman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 w:rsidRPr="003705CF">
        <w:rPr>
          <w:rFonts w:ascii="Times New Roman" w:hAnsi="Times New Roman"/>
        </w:rPr>
        <w:t xml:space="preserve">Academic Block, </w:t>
      </w:r>
      <w:r w:rsidR="009114E3" w:rsidRPr="003705CF">
        <w:rPr>
          <w:rFonts w:ascii="Times New Roman" w:hAnsi="Times New Roman"/>
        </w:rPr>
        <w:t xml:space="preserve">University of Peshawar, Khyber Pakhtunkhwa,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114E3" w:rsidRPr="003705CF">
        <w:rPr>
          <w:rFonts w:ascii="Times New Roman" w:hAnsi="Times New Roman"/>
        </w:rPr>
        <w:t>Pakistan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b/>
          <w:bCs/>
        </w:rPr>
        <w:t>E-MAIL:</w:t>
      </w:r>
      <w:r>
        <w:rPr>
          <w:rFonts w:ascii="Times New Roman" w:hAnsi="Times New Roman"/>
        </w:rPr>
        <w:tab/>
      </w:r>
      <w:hyperlink r:id="rId7" w:history="1">
        <w:r w:rsidRPr="00733A5F">
          <w:rPr>
            <w:rStyle w:val="Hyperlink"/>
            <w:rFonts w:ascii="Times New Roman" w:hAnsi="Times New Roman"/>
          </w:rPr>
          <w:t>ismailpeshawar@gmail.com</w:t>
        </w:r>
      </w:hyperlink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Pr="00D8679A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</w:rPr>
        <w:t>CELL:</w:t>
      </w:r>
      <w:r>
        <w:rPr>
          <w:rFonts w:ascii="Times New Roman" w:hAnsi="Times New Roman"/>
          <w:b/>
        </w:rPr>
        <w:tab/>
      </w:r>
      <w:r w:rsidR="00A6707B" w:rsidRPr="005D1EB8">
        <w:rPr>
          <w:rFonts w:ascii="Times New Roman" w:hAnsi="Times New Roman"/>
        </w:rPr>
        <w:t>+92</w:t>
      </w:r>
      <w:r w:rsidR="00E275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320</w:t>
      </w:r>
      <w:r w:rsidR="00E27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5003155,    </w:t>
      </w:r>
      <w:r w:rsidR="00A6707B">
        <w:rPr>
          <w:rFonts w:ascii="Times New Roman" w:hAnsi="Times New Roman"/>
        </w:rPr>
        <w:t>+92</w:t>
      </w:r>
      <w:r w:rsidR="00E27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316</w:t>
      </w:r>
      <w:r w:rsidR="00E27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9802100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 OF BIRTH: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  <w:vertAlign w:val="superscript"/>
        </w:rPr>
        <w:t xml:space="preserve">Th </w:t>
      </w:r>
      <w:r>
        <w:rPr>
          <w:rFonts w:ascii="Times New Roman" w:hAnsi="Times New Roman"/>
        </w:rPr>
        <w:t>September 1969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NATIONALITY:</w:t>
      </w:r>
      <w:r>
        <w:rPr>
          <w:rFonts w:ascii="Times New Roman" w:hAnsi="Times New Roman"/>
        </w:rPr>
        <w:tab/>
        <w:t>Pakistani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DOMICILE:</w:t>
      </w:r>
      <w:r>
        <w:rPr>
          <w:rFonts w:ascii="Times New Roman" w:hAnsi="Times New Roman"/>
        </w:rPr>
        <w:tab/>
        <w:t>District Peshawar, Khyber Pakhtunkhwa, Pakistan</w:t>
      </w: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EDUCATIONAL QUALIFICATION:</w:t>
      </w:r>
    </w:p>
    <w:p w:rsidR="009114E3" w:rsidRDefault="009114E3" w:rsidP="009114E3">
      <w:pPr>
        <w:ind w:left="2880"/>
        <w:rPr>
          <w:rFonts w:ascii="Times New Roman" w:hAnsi="Times New Roman"/>
        </w:rPr>
      </w:pPr>
    </w:p>
    <w:p w:rsidR="00971673" w:rsidRDefault="00971673" w:rsidP="00971673">
      <w:pPr>
        <w:pStyle w:val="NoSpacing"/>
        <w:numPr>
          <w:ilvl w:val="0"/>
          <w:numId w:val="2"/>
        </w:num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Ph. D in Library and Information Science from University of </w:t>
      </w:r>
    </w:p>
    <w:p w:rsidR="00971673" w:rsidRDefault="00971673" w:rsidP="00971673">
      <w:pPr>
        <w:pStyle w:val="NoSpacing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Sindh, 2017</w:t>
      </w:r>
    </w:p>
    <w:p w:rsidR="00971673" w:rsidRDefault="00971673" w:rsidP="003705CF">
      <w:pPr>
        <w:pStyle w:val="NoSpacing"/>
        <w:numPr>
          <w:ilvl w:val="0"/>
          <w:numId w:val="2"/>
        </w:num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M. Phil from University of Peshawar, 2005</w:t>
      </w:r>
    </w:p>
    <w:p w:rsidR="003705CF" w:rsidRDefault="009114E3" w:rsidP="003705CF">
      <w:pPr>
        <w:pStyle w:val="NoSpacing"/>
        <w:numPr>
          <w:ilvl w:val="0"/>
          <w:numId w:val="2"/>
        </w:numPr>
        <w:ind w:left="2880"/>
        <w:rPr>
          <w:rFonts w:ascii="Times New Roman" w:hAnsi="Times New Roman"/>
        </w:rPr>
      </w:pPr>
      <w:r w:rsidRPr="003705CF">
        <w:rPr>
          <w:rFonts w:ascii="Times New Roman" w:hAnsi="Times New Roman"/>
        </w:rPr>
        <w:t xml:space="preserve">First Class </w:t>
      </w:r>
      <w:proofErr w:type="spellStart"/>
      <w:r w:rsidRPr="003705CF">
        <w:rPr>
          <w:rFonts w:ascii="Times New Roman" w:hAnsi="Times New Roman"/>
        </w:rPr>
        <w:t>Masters</w:t>
      </w:r>
      <w:proofErr w:type="spellEnd"/>
      <w:r w:rsidRPr="003705CF">
        <w:rPr>
          <w:rFonts w:ascii="Times New Roman" w:hAnsi="Times New Roman"/>
        </w:rPr>
        <w:t xml:space="preserve"> degree in Library &amp; Information Science </w:t>
      </w:r>
    </w:p>
    <w:p w:rsidR="009114E3" w:rsidRPr="003705CF" w:rsidRDefault="009114E3" w:rsidP="003705CF">
      <w:pPr>
        <w:pStyle w:val="NoSpacing"/>
        <w:ind w:left="2880" w:firstLine="360"/>
        <w:rPr>
          <w:rFonts w:ascii="Times New Roman" w:hAnsi="Times New Roman"/>
        </w:rPr>
      </w:pPr>
      <w:r w:rsidRPr="003705CF">
        <w:rPr>
          <w:rFonts w:ascii="Times New Roman" w:hAnsi="Times New Roman"/>
        </w:rPr>
        <w:t>(Gold Medal)</w:t>
      </w:r>
      <w:r w:rsidR="00971673">
        <w:rPr>
          <w:rFonts w:ascii="Times New Roman" w:hAnsi="Times New Roman"/>
        </w:rPr>
        <w:t>, 1994</w:t>
      </w:r>
    </w:p>
    <w:p w:rsidR="009114E3" w:rsidRDefault="009114E3" w:rsidP="009114E3">
      <w:pPr>
        <w:numPr>
          <w:ilvl w:val="0"/>
          <w:numId w:val="2"/>
        </w:numPr>
        <w:tabs>
          <w:tab w:val="left" w:pos="3240"/>
        </w:tabs>
        <w:ind w:left="3240" w:hanging="360"/>
        <w:rPr>
          <w:rFonts w:ascii="Times New Roman" w:hAnsi="Times New Roman"/>
        </w:rPr>
      </w:pPr>
      <w:r>
        <w:rPr>
          <w:rFonts w:ascii="Times New Roman" w:hAnsi="Times New Roman"/>
        </w:rPr>
        <w:t>M. A. History</w:t>
      </w:r>
      <w:r w:rsidR="00971673">
        <w:rPr>
          <w:rFonts w:ascii="Times New Roman" w:hAnsi="Times New Roman"/>
        </w:rPr>
        <w:t>, 1996</w:t>
      </w:r>
    </w:p>
    <w:p w:rsidR="009114E3" w:rsidRDefault="009114E3" w:rsidP="009114E3">
      <w:pPr>
        <w:ind w:left="2880"/>
        <w:rPr>
          <w:rFonts w:ascii="Times New Roman" w:hAnsi="Times New Roman"/>
        </w:rPr>
      </w:pPr>
    </w:p>
    <w:p w:rsidR="009114E3" w:rsidRDefault="009114E3" w:rsidP="009114E3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LANGUAGES KNOWN:</w:t>
      </w:r>
    </w:p>
    <w:p w:rsidR="009114E3" w:rsidRDefault="009114E3" w:rsidP="009114E3">
      <w:pPr>
        <w:ind w:left="2880"/>
        <w:rPr>
          <w:rFonts w:ascii="Times New Roman" w:hAnsi="Times New Roman"/>
        </w:rPr>
      </w:pPr>
    </w:p>
    <w:p w:rsidR="009114E3" w:rsidRDefault="009114E3" w:rsidP="009114E3">
      <w:pPr>
        <w:numPr>
          <w:ilvl w:val="0"/>
          <w:numId w:val="4"/>
        </w:numPr>
        <w:tabs>
          <w:tab w:val="left" w:pos="3240"/>
        </w:tabs>
        <w:ind w:left="3240" w:hanging="360"/>
        <w:rPr>
          <w:rFonts w:ascii="Times New Roman" w:hAnsi="Times New Roman"/>
        </w:rPr>
      </w:pPr>
      <w:r>
        <w:rPr>
          <w:rFonts w:ascii="Times New Roman" w:hAnsi="Times New Roman"/>
        </w:rPr>
        <w:t>English, Urdu, Pashto, Hindko/Punjabi</w:t>
      </w:r>
      <w:r w:rsidR="00A6707B">
        <w:rPr>
          <w:rFonts w:ascii="Times New Roman" w:hAnsi="Times New Roman"/>
        </w:rPr>
        <w:t xml:space="preserve"> (READ, WRITE, SPEAK)</w:t>
      </w:r>
    </w:p>
    <w:p w:rsidR="00A6707B" w:rsidRDefault="00A6707B" w:rsidP="009114E3">
      <w:pPr>
        <w:numPr>
          <w:ilvl w:val="0"/>
          <w:numId w:val="4"/>
        </w:numPr>
        <w:tabs>
          <w:tab w:val="left" w:pos="3240"/>
        </w:tabs>
        <w:ind w:left="3240" w:hanging="360"/>
        <w:rPr>
          <w:rFonts w:ascii="Times New Roman" w:hAnsi="Times New Roman"/>
        </w:rPr>
      </w:pPr>
      <w:r>
        <w:rPr>
          <w:rFonts w:ascii="Times New Roman" w:hAnsi="Times New Roman"/>
        </w:rPr>
        <w:t>Can read Arabic and Persian</w:t>
      </w:r>
    </w:p>
    <w:p w:rsidR="009114E3" w:rsidRDefault="009114E3" w:rsidP="009114E3">
      <w:pPr>
        <w:ind w:left="2880"/>
        <w:rPr>
          <w:rFonts w:ascii="Times New Roman" w:hAnsi="Times New Roman"/>
        </w:rPr>
      </w:pPr>
    </w:p>
    <w:p w:rsidR="009114E3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BOOKS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849C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</w:rPr>
        <w:t>Glossary of Library &amp; Information Science</w:t>
      </w:r>
    </w:p>
    <w:p w:rsidR="009114E3" w:rsidRPr="009849C7" w:rsidRDefault="009114E3" w:rsidP="009114E3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AB2250">
        <w:rPr>
          <w:rFonts w:ascii="Times New Roman" w:hAnsi="Times New Roman"/>
          <w:bCs/>
        </w:rPr>
        <w:t>Emerging Trends in Library &amp; Information Science (Editor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9114E3" w:rsidRDefault="009114E3" w:rsidP="009114E3">
      <w:pPr>
        <w:rPr>
          <w:rFonts w:ascii="Times New Roman" w:hAnsi="Times New Roman"/>
        </w:rPr>
      </w:pPr>
    </w:p>
    <w:p w:rsidR="009114E3" w:rsidRDefault="004D4944" w:rsidP="009114E3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MASTERS </w:t>
      </w:r>
      <w:r w:rsidR="009114E3">
        <w:rPr>
          <w:rFonts w:ascii="Times New Roman" w:hAnsi="Times New Roman"/>
          <w:b/>
          <w:bCs/>
          <w:sz w:val="28"/>
          <w:szCs w:val="28"/>
          <w:u w:val="single"/>
        </w:rPr>
        <w:t>THESIS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9114E3" w:rsidRDefault="009114E3" w:rsidP="009114E3">
      <w:pPr>
        <w:ind w:left="2880"/>
        <w:rPr>
          <w:rFonts w:ascii="Times New Roman" w:hAnsi="Times New Roman"/>
        </w:rPr>
      </w:pPr>
    </w:p>
    <w:p w:rsidR="004D4944" w:rsidRDefault="009114E3" w:rsidP="004D4944">
      <w:pPr>
        <w:spacing w:line="360" w:lineRule="auto"/>
        <w:ind w:left="3240"/>
        <w:rPr>
          <w:rFonts w:ascii="Times New Roman" w:hAnsi="Times New Roman"/>
        </w:rPr>
      </w:pPr>
      <w:r w:rsidRPr="004D4944">
        <w:rPr>
          <w:rFonts w:ascii="Times New Roman" w:hAnsi="Times New Roman"/>
        </w:rPr>
        <w:t xml:space="preserve">“Mosque Madrasah Libraries in Peshawar” </w:t>
      </w:r>
    </w:p>
    <w:p w:rsidR="004D4944" w:rsidRPr="004D4944" w:rsidRDefault="004D4944" w:rsidP="004D494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D4944">
        <w:rPr>
          <w:rFonts w:ascii="Times New Roman" w:hAnsi="Times New Roman"/>
          <w:b/>
          <w:sz w:val="28"/>
          <w:szCs w:val="28"/>
          <w:u w:val="single"/>
        </w:rPr>
        <w:t>M. PHIL THESIS</w:t>
      </w:r>
    </w:p>
    <w:p w:rsidR="009114E3" w:rsidRDefault="00B33D49" w:rsidP="004D4944">
      <w:pPr>
        <w:spacing w:line="360" w:lineRule="auto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114E3" w:rsidRPr="004D4944">
        <w:rPr>
          <w:rFonts w:ascii="Times New Roman" w:hAnsi="Times New Roman"/>
        </w:rPr>
        <w:t>Archival Material on Central Asia in Peshawar Archives</w:t>
      </w:r>
      <w:r>
        <w:rPr>
          <w:rFonts w:ascii="Times New Roman" w:hAnsi="Times New Roman"/>
        </w:rPr>
        <w:t>”</w:t>
      </w:r>
    </w:p>
    <w:p w:rsidR="004D4944" w:rsidRPr="004D4944" w:rsidRDefault="004D4944" w:rsidP="004D494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D4944">
        <w:rPr>
          <w:rFonts w:ascii="Times New Roman" w:hAnsi="Times New Roman"/>
          <w:b/>
          <w:sz w:val="28"/>
          <w:szCs w:val="28"/>
          <w:u w:val="single"/>
        </w:rPr>
        <w:t>PH. D THESIS</w:t>
      </w:r>
    </w:p>
    <w:p w:rsidR="004D4944" w:rsidRDefault="004D4944" w:rsidP="004D4944">
      <w:pPr>
        <w:spacing w:line="360" w:lineRule="auto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74FF">
        <w:rPr>
          <w:rFonts w:ascii="Times New Roman" w:hAnsi="Times New Roman"/>
        </w:rPr>
        <w:t>Evaluation</w:t>
      </w:r>
      <w:r>
        <w:rPr>
          <w:rFonts w:ascii="Times New Roman" w:hAnsi="Times New Roman"/>
        </w:rPr>
        <w:t xml:space="preserve"> of Online Information Use by Faculty        </w:t>
      </w:r>
    </w:p>
    <w:p w:rsidR="004D4944" w:rsidRDefault="004D4944" w:rsidP="004D4944">
      <w:pPr>
        <w:spacing w:line="360" w:lineRule="auto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Members of the Public Sector Universities of Khyber  </w:t>
      </w:r>
    </w:p>
    <w:p w:rsidR="004D4944" w:rsidRDefault="004D4944" w:rsidP="00BA0B8A">
      <w:pPr>
        <w:spacing w:line="360" w:lineRule="auto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Pakhtunkhwa”</w:t>
      </w:r>
      <w:r w:rsidR="00B33D49">
        <w:rPr>
          <w:rFonts w:ascii="Times New Roman" w:hAnsi="Times New Roman"/>
        </w:rPr>
        <w:t xml:space="preserve">  </w:t>
      </w:r>
    </w:p>
    <w:p w:rsidR="009114E3" w:rsidRDefault="009114E3" w:rsidP="009114E3">
      <w:pPr>
        <w:rPr>
          <w:rFonts w:ascii="Times New Roman" w:hAnsi="Times New Roman"/>
        </w:rPr>
      </w:pPr>
    </w:p>
    <w:p w:rsidR="009114E3" w:rsidRDefault="009114E3" w:rsidP="00911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RESEARCH PUBLICATIONS</w:t>
      </w:r>
      <w:r>
        <w:rPr>
          <w:rFonts w:ascii="Times New Roman" w:hAnsi="Times New Roman"/>
          <w:sz w:val="28"/>
          <w:szCs w:val="28"/>
        </w:rPr>
        <w:t>:</w:t>
      </w:r>
    </w:p>
    <w:p w:rsidR="00B95197" w:rsidRDefault="00B95197" w:rsidP="009114E3">
      <w:pPr>
        <w:rPr>
          <w:rFonts w:ascii="Times New Roman" w:hAnsi="Times New Roman"/>
          <w:sz w:val="28"/>
          <w:szCs w:val="28"/>
        </w:rPr>
      </w:pPr>
    </w:p>
    <w:p w:rsidR="005D1EB8" w:rsidRDefault="005D1EB8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</w:t>
      </w:r>
      <w:proofErr w:type="spellStart"/>
      <w:r>
        <w:rPr>
          <w:rFonts w:ascii="Times New Roman" w:hAnsi="Times New Roman"/>
        </w:rPr>
        <w:t>Mahesar</w:t>
      </w:r>
      <w:proofErr w:type="spellEnd"/>
      <w:r>
        <w:rPr>
          <w:rFonts w:ascii="Times New Roman" w:hAnsi="Times New Roman"/>
        </w:rPr>
        <w:t xml:space="preserve">, R. A and </w:t>
      </w:r>
      <w:proofErr w:type="spellStart"/>
      <w:r>
        <w:rPr>
          <w:rFonts w:ascii="Times New Roman" w:hAnsi="Times New Roman"/>
        </w:rPr>
        <w:t>Idrees</w:t>
      </w:r>
      <w:proofErr w:type="spellEnd"/>
      <w:r>
        <w:rPr>
          <w:rFonts w:ascii="Times New Roman" w:hAnsi="Times New Roman"/>
        </w:rPr>
        <w:t xml:space="preserve">, M. (2017). Electronic information source (EIS) preferences by faculty members at the University of Peshawar. </w:t>
      </w:r>
      <w:r>
        <w:rPr>
          <w:rFonts w:ascii="Times New Roman" w:hAnsi="Times New Roman"/>
          <w:i/>
        </w:rPr>
        <w:t xml:space="preserve">Grassroots, </w:t>
      </w:r>
      <w:r>
        <w:rPr>
          <w:rFonts w:ascii="Times New Roman" w:hAnsi="Times New Roman"/>
        </w:rPr>
        <w:t>5 (1). 282-295.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&amp; </w:t>
      </w:r>
      <w:proofErr w:type="spellStart"/>
      <w:r>
        <w:rPr>
          <w:rFonts w:ascii="Times New Roman" w:hAnsi="Times New Roman"/>
        </w:rPr>
        <w:t>Subhpoto</w:t>
      </w:r>
      <w:proofErr w:type="spellEnd"/>
      <w:r>
        <w:rPr>
          <w:rFonts w:ascii="Times New Roman" w:hAnsi="Times New Roman"/>
        </w:rPr>
        <w:t xml:space="preserve">, N. A. (2015). Internet use by the faculty members of public sector universities in Peshawar. </w:t>
      </w:r>
      <w:r>
        <w:rPr>
          <w:rFonts w:ascii="Times New Roman" w:hAnsi="Times New Roman"/>
          <w:i/>
        </w:rPr>
        <w:t>The Journal of Humanities and Social Sciences.</w:t>
      </w:r>
      <w:r>
        <w:rPr>
          <w:rFonts w:ascii="Times New Roman" w:hAnsi="Times New Roman"/>
        </w:rPr>
        <w:t xml:space="preserve"> XXII (2). 49-62.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Khan, A &amp; </w:t>
      </w:r>
      <w:proofErr w:type="spellStart"/>
      <w:r>
        <w:rPr>
          <w:rFonts w:ascii="Times New Roman" w:hAnsi="Times New Roman"/>
        </w:rPr>
        <w:t>Idrees</w:t>
      </w:r>
      <w:proofErr w:type="spellEnd"/>
      <w:r>
        <w:rPr>
          <w:rFonts w:ascii="Times New Roman" w:hAnsi="Times New Roman"/>
        </w:rPr>
        <w:t xml:space="preserve">, M. (2015). An evaluative study of online information literacy skills of faculty members in the University of Peshawar. </w:t>
      </w:r>
      <w:r w:rsidRPr="007F3A0E">
        <w:rPr>
          <w:rFonts w:ascii="Times New Roman" w:hAnsi="Times New Roman"/>
          <w:i/>
        </w:rPr>
        <w:t>Peshawar University Teachers Association Journal.</w:t>
      </w:r>
      <w:r>
        <w:rPr>
          <w:rFonts w:ascii="Times New Roman" w:hAnsi="Times New Roman"/>
        </w:rPr>
        <w:t xml:space="preserve"> 22 (1). 133-142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Ahmad, S. &amp; </w:t>
      </w:r>
      <w:proofErr w:type="spellStart"/>
      <w:r>
        <w:rPr>
          <w:rFonts w:ascii="Times New Roman" w:hAnsi="Times New Roman"/>
        </w:rPr>
        <w:t>Subhpoto</w:t>
      </w:r>
      <w:proofErr w:type="spellEnd"/>
      <w:r>
        <w:rPr>
          <w:rFonts w:ascii="Times New Roman" w:hAnsi="Times New Roman"/>
        </w:rPr>
        <w:t xml:space="preserve">, N. A. (2015). Library and information science research in the Khyber Pakhtunkhwa, Pakistan. </w:t>
      </w:r>
      <w:r>
        <w:rPr>
          <w:rFonts w:ascii="Times New Roman" w:hAnsi="Times New Roman"/>
          <w:i/>
        </w:rPr>
        <w:t>Library and Information Science Journal. 46 (2). 25-33.</w:t>
      </w:r>
      <w:r w:rsidR="00B96C30">
        <w:rPr>
          <w:rFonts w:ascii="Times New Roman" w:hAnsi="Times New Roman"/>
          <w:i/>
        </w:rPr>
        <w:t xml:space="preserve"> </w:t>
      </w:r>
      <w:r w:rsidR="00B96C30">
        <w:rPr>
          <w:rFonts w:ascii="Times New Roman" w:hAnsi="Times New Roman"/>
        </w:rPr>
        <w:t>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Khan, A. </w:t>
      </w:r>
      <w:proofErr w:type="spellStart"/>
      <w:r>
        <w:rPr>
          <w:rFonts w:ascii="Times New Roman" w:hAnsi="Times New Roman"/>
        </w:rPr>
        <w:t>Ullah</w:t>
      </w:r>
      <w:proofErr w:type="spellEnd"/>
      <w:r>
        <w:rPr>
          <w:rFonts w:ascii="Times New Roman" w:hAnsi="Times New Roman"/>
        </w:rPr>
        <w:t xml:space="preserve">, I. Khan, F &amp; Ismail, M. (2014). The effects of technological indicators on organizational commitment: A perspective of information professionals in the academic libraries of Pakistan. </w:t>
      </w:r>
      <w:r w:rsidRPr="007F3A0E">
        <w:rPr>
          <w:rFonts w:ascii="Times New Roman" w:hAnsi="Times New Roman"/>
          <w:i/>
        </w:rPr>
        <w:t>Peshawar University Teachers Association Journal.</w:t>
      </w:r>
      <w:r>
        <w:rPr>
          <w:rFonts w:ascii="Times New Roman" w:hAnsi="Times New Roman"/>
        </w:rPr>
        <w:t xml:space="preserve"> 22 (1). 143-152.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Khan, A. Ismail, M. &amp; Khan, G. (2014). Information seeking patterns of pharmacy students at the University of Peshawar.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21 (1). 207-215.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Sheikh, R. A. Ismail, M. Khan, G. &amp; Khan, A. (2013). Online information use: An evaluative study of internet use by students of the University of Peshawar.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20 (2013). 313-320.</w:t>
      </w:r>
      <w:r w:rsidR="00B96C30">
        <w:rPr>
          <w:rFonts w:ascii="Times New Roman" w:hAnsi="Times New Roman"/>
        </w:rPr>
        <w:t xml:space="preserve"> (HEC recognized).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Ahmad, S. &amp; Ahmad, S. (2013). Reading interests of college students in Peshawar.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20 (2013). 303-312.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(2007). Libraries in ancient and medieval India.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14 (2007).71-79.</w:t>
      </w:r>
      <w:r w:rsidR="00B96C30">
        <w:rPr>
          <w:rFonts w:ascii="Times New Roman" w:hAnsi="Times New Roman"/>
        </w:rPr>
        <w:t xml:space="preserve"> (HEC recognized Journal)</w:t>
      </w:r>
    </w:p>
    <w:p w:rsidR="00817035" w:rsidRPr="00467B5B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Ismail, M. (2005). Libraries in the ancient world.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>. 12 (2005). 207-212</w:t>
      </w:r>
      <w:r w:rsidR="00B96C30">
        <w:rPr>
          <w:rFonts w:ascii="Times New Roman" w:hAnsi="Times New Roman"/>
          <w:i/>
        </w:rPr>
        <w:t xml:space="preserve"> </w:t>
      </w:r>
      <w:r w:rsidR="00B96C30">
        <w:rPr>
          <w:rFonts w:ascii="Times New Roman" w:hAnsi="Times New Roman"/>
        </w:rPr>
        <w:t>(HEC recognized)</w:t>
      </w:r>
    </w:p>
    <w:p w:rsidR="00817035" w:rsidRPr="00BB45A1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  <w:i/>
        </w:rPr>
      </w:pPr>
      <w:r w:rsidRPr="00467B5B">
        <w:rPr>
          <w:rFonts w:ascii="Times New Roman" w:hAnsi="Times New Roman"/>
        </w:rPr>
        <w:t xml:space="preserve">Ismail, M. (1996). Mosque madrasah libraries in the early Islamic period. </w:t>
      </w:r>
      <w:r w:rsidRPr="00467B5B">
        <w:rPr>
          <w:rFonts w:ascii="Times New Roman" w:hAnsi="Times New Roman"/>
          <w:i/>
        </w:rPr>
        <w:t>Pakistan Library Bulletin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XXVII (3-4). 14-20.</w:t>
      </w:r>
      <w:r w:rsidR="00B96C30">
        <w:rPr>
          <w:rFonts w:ascii="Times New Roman" w:hAnsi="Times New Roman"/>
        </w:rPr>
        <w:t xml:space="preserve"> (HEC recognized)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Ismail, M. (2003). Library users’ approach to information in social sciences. </w:t>
      </w:r>
      <w:r>
        <w:rPr>
          <w:rFonts w:ascii="Times New Roman" w:hAnsi="Times New Roman"/>
          <w:i/>
        </w:rPr>
        <w:t>The Journal of Humanities and Social Sciences. XI (1-2). 223-227.</w:t>
      </w:r>
      <w:r w:rsidR="00B96C30">
        <w:rPr>
          <w:rFonts w:ascii="Times New Roman" w:hAnsi="Times New Roman"/>
          <w:i/>
        </w:rPr>
        <w:t xml:space="preserve"> (HEC recognized).</w:t>
      </w:r>
    </w:p>
    <w:p w:rsidR="00817035" w:rsidRPr="00BB45A1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  <w:i/>
        </w:rPr>
      </w:pPr>
      <w:r w:rsidRPr="00932FEE">
        <w:rPr>
          <w:rFonts w:ascii="Times New Roman" w:hAnsi="Times New Roman"/>
        </w:rPr>
        <w:t>Ismail, M. (2003).</w:t>
      </w:r>
      <w:r w:rsidRPr="00932FEE">
        <w:rPr>
          <w:rFonts w:ascii="Times New Roman" w:hAnsi="Times New Roman"/>
          <w:i/>
        </w:rPr>
        <w:t xml:space="preserve"> </w:t>
      </w:r>
      <w:r w:rsidRPr="00932FEE">
        <w:rPr>
          <w:rFonts w:ascii="Times New Roman" w:hAnsi="Times New Roman"/>
        </w:rPr>
        <w:t xml:space="preserve">Library legislation in Pakistan. </w:t>
      </w:r>
      <w:r w:rsidRPr="00932FEE">
        <w:rPr>
          <w:rFonts w:ascii="Times New Roman" w:hAnsi="Times New Roman"/>
          <w:i/>
        </w:rPr>
        <w:t>Journal of Law and Society.</w:t>
      </w:r>
      <w:r w:rsidRPr="00932FEE">
        <w:rPr>
          <w:rFonts w:ascii="Times New Roman" w:hAnsi="Times New Roman"/>
        </w:rPr>
        <w:t xml:space="preserve"> XXVIII (41). 61-68.</w:t>
      </w:r>
      <w:r w:rsidR="00B96C30">
        <w:rPr>
          <w:rFonts w:ascii="Times New Roman" w:hAnsi="Times New Roman"/>
        </w:rPr>
        <w:t xml:space="preserve"> (HEC recognized).</w:t>
      </w:r>
    </w:p>
    <w:p w:rsidR="00817035" w:rsidRPr="00932FEE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Khan, A. Bhatti, R. Khan, G. &amp; Ismail, M. (2014). The role of academic libraries in facilitating undergraduate and postgraduate studies: A case study of the University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Peshawar, Pakistan. </w:t>
      </w:r>
      <w:r>
        <w:rPr>
          <w:rFonts w:ascii="Times New Roman" w:hAnsi="Times New Roman"/>
          <w:i/>
        </w:rPr>
        <w:t>Chinese Librarianship: An International Electronic Journal.</w:t>
      </w:r>
      <w:r>
        <w:rPr>
          <w:rFonts w:ascii="Times New Roman" w:hAnsi="Times New Roman"/>
        </w:rPr>
        <w:t xml:space="preserve"> 38 (2014). 36-49.</w:t>
      </w:r>
    </w:p>
    <w:p w:rsidR="00817035" w:rsidRPr="00467B5B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Ismail, M. &amp; </w:t>
      </w:r>
      <w:proofErr w:type="spellStart"/>
      <w:r>
        <w:rPr>
          <w:rFonts w:ascii="Times New Roman" w:hAnsi="Times New Roman"/>
        </w:rPr>
        <w:t>Ulfat</w:t>
      </w:r>
      <w:proofErr w:type="spellEnd"/>
      <w:r>
        <w:rPr>
          <w:rFonts w:ascii="Times New Roman" w:hAnsi="Times New Roman"/>
        </w:rPr>
        <w:t xml:space="preserve">, H. (2004). An evaluative study of the seminar libraries of the University of Peshawar.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11 (2004). 71-80.</w:t>
      </w:r>
      <w:r w:rsidR="00B96C30">
        <w:rPr>
          <w:rFonts w:ascii="Times New Roman" w:hAnsi="Times New Roman"/>
        </w:rPr>
        <w:t xml:space="preserve"> (HEC recognized)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 w:rsidRPr="00467B5B">
        <w:rPr>
          <w:rFonts w:ascii="Times New Roman" w:hAnsi="Times New Roman"/>
        </w:rPr>
        <w:t xml:space="preserve">Ismail, M. </w:t>
      </w:r>
      <w:r>
        <w:rPr>
          <w:rFonts w:ascii="Times New Roman" w:hAnsi="Times New Roman"/>
        </w:rPr>
        <w:t xml:space="preserve">(2003). User education in university libraries. </w:t>
      </w:r>
      <w:r>
        <w:rPr>
          <w:rFonts w:ascii="Times New Roman" w:hAnsi="Times New Roman"/>
          <w:i/>
        </w:rPr>
        <w:t>Journal of Education and Research.</w:t>
      </w:r>
      <w:r>
        <w:rPr>
          <w:rFonts w:ascii="Times New Roman" w:hAnsi="Times New Roman"/>
        </w:rPr>
        <w:t xml:space="preserve"> 6 (1). 37-43.</w:t>
      </w:r>
    </w:p>
    <w:p w:rsidR="00817035" w:rsidRPr="00932FEE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(2003). Public library development in Pakistan: Problems and prospects. </w:t>
      </w:r>
      <w:r w:rsidRPr="007F3A0E">
        <w:rPr>
          <w:rFonts w:ascii="Times New Roman" w:hAnsi="Times New Roman"/>
          <w:i/>
        </w:rPr>
        <w:t>Peshawar University Teachers Association Journal</w:t>
      </w:r>
      <w:r>
        <w:rPr>
          <w:rFonts w:ascii="Times New Roman" w:hAnsi="Times New Roman"/>
          <w:i/>
        </w:rPr>
        <w:t xml:space="preserve">. </w:t>
      </w:r>
      <w:r w:rsidRPr="00932FEE">
        <w:rPr>
          <w:rFonts w:ascii="Times New Roman" w:hAnsi="Times New Roman"/>
        </w:rPr>
        <w:t>10 (2003). 151-157.</w:t>
      </w:r>
      <w:r w:rsidR="00B96C30">
        <w:rPr>
          <w:rFonts w:ascii="Times New Roman" w:hAnsi="Times New Roman"/>
        </w:rPr>
        <w:t xml:space="preserve"> (HEC recognized).</w:t>
      </w:r>
    </w:p>
    <w:p w:rsidR="00817035" w:rsidRDefault="00817035" w:rsidP="00817035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Ismail, M. (2005). Archival material in the Directorate of Archives and Libraries, NWFP, Peshawar. </w:t>
      </w:r>
      <w:r>
        <w:rPr>
          <w:rFonts w:ascii="Times New Roman" w:hAnsi="Times New Roman"/>
          <w:i/>
        </w:rPr>
        <w:t>Pakistan</w:t>
      </w:r>
      <w:r>
        <w:rPr>
          <w:rFonts w:ascii="Times New Roman" w:hAnsi="Times New Roman"/>
        </w:rPr>
        <w:t>. 35-36 (2005). 153-165.</w:t>
      </w:r>
      <w:r w:rsidR="00B96C30">
        <w:rPr>
          <w:rFonts w:ascii="Times New Roman" w:hAnsi="Times New Roman"/>
        </w:rPr>
        <w:t xml:space="preserve"> (HEC recognized)</w:t>
      </w:r>
    </w:p>
    <w:p w:rsidR="009114E3" w:rsidRPr="005D1EB8" w:rsidRDefault="00817035" w:rsidP="00817035">
      <w:pPr>
        <w:pStyle w:val="NoSpacing"/>
        <w:numPr>
          <w:ilvl w:val="0"/>
          <w:numId w:val="31"/>
        </w:numPr>
        <w:rPr>
          <w:rFonts w:ascii="Times New Roman" w:hAnsi="Times New Roman"/>
          <w:i/>
        </w:rPr>
      </w:pPr>
      <w:r w:rsidRPr="005D1EB8">
        <w:rPr>
          <w:rFonts w:ascii="Times New Roman" w:hAnsi="Times New Roman"/>
        </w:rPr>
        <w:t xml:space="preserve">Ismail, M. </w:t>
      </w:r>
      <w:r w:rsidR="009114E3" w:rsidRPr="005D1EB8">
        <w:rPr>
          <w:rFonts w:ascii="Times New Roman" w:hAnsi="Times New Roman"/>
        </w:rPr>
        <w:t xml:space="preserve">“History of Islamic Libraries” (Unpublished) accepted in </w:t>
      </w:r>
      <w:r w:rsidR="009114E3" w:rsidRPr="005D1EB8">
        <w:rPr>
          <w:rFonts w:ascii="Times New Roman" w:hAnsi="Times New Roman"/>
          <w:i/>
        </w:rPr>
        <w:t>Al-</w:t>
      </w:r>
      <w:proofErr w:type="spellStart"/>
      <w:r w:rsidR="009114E3" w:rsidRPr="005D1EB8">
        <w:rPr>
          <w:rFonts w:ascii="Times New Roman" w:hAnsi="Times New Roman"/>
          <w:i/>
        </w:rPr>
        <w:t>Idah</w:t>
      </w:r>
      <w:proofErr w:type="spellEnd"/>
      <w:r w:rsidR="009114E3" w:rsidRPr="005D1EB8">
        <w:rPr>
          <w:rFonts w:ascii="Times New Roman" w:hAnsi="Times New Roman"/>
        </w:rPr>
        <w:t>, issue 29, 2016.</w:t>
      </w:r>
      <w:r w:rsidR="00B96C30">
        <w:rPr>
          <w:rFonts w:ascii="Times New Roman" w:hAnsi="Times New Roman"/>
        </w:rPr>
        <w:t xml:space="preserve"> (HEC recognized).</w:t>
      </w:r>
    </w:p>
    <w:p w:rsidR="00817035" w:rsidRPr="005D1EB8" w:rsidRDefault="00817035" w:rsidP="00817035">
      <w:pPr>
        <w:pStyle w:val="NoSpacing"/>
        <w:numPr>
          <w:ilvl w:val="0"/>
          <w:numId w:val="31"/>
        </w:numPr>
        <w:rPr>
          <w:rFonts w:ascii="Times New Roman" w:hAnsi="Times New Roman"/>
          <w:i/>
          <w:sz w:val="28"/>
          <w:szCs w:val="28"/>
        </w:rPr>
      </w:pPr>
      <w:r w:rsidRPr="005D1EB8">
        <w:rPr>
          <w:rFonts w:ascii="Times New Roman" w:hAnsi="Times New Roman"/>
        </w:rPr>
        <w:t xml:space="preserve">Ismail, M. </w:t>
      </w:r>
      <w:proofErr w:type="spellStart"/>
      <w:r w:rsidRPr="005D1EB8">
        <w:rPr>
          <w:rFonts w:ascii="Times New Roman" w:hAnsi="Times New Roman"/>
        </w:rPr>
        <w:t>Idrees</w:t>
      </w:r>
      <w:proofErr w:type="spellEnd"/>
      <w:r w:rsidRPr="005D1EB8">
        <w:rPr>
          <w:rFonts w:ascii="Times New Roman" w:hAnsi="Times New Roman"/>
        </w:rPr>
        <w:t xml:space="preserve">, M and Khan, A. (2017) </w:t>
      </w:r>
      <w:r w:rsidRPr="005D1EB8">
        <w:rPr>
          <w:rFonts w:ascii="Times New Roman" w:hAnsi="Times New Roman"/>
          <w:i/>
        </w:rPr>
        <w:t>Use of Web 2.0 Technology by Faculty members of the University of Peshawar</w:t>
      </w:r>
      <w:r w:rsidR="0087020F" w:rsidRPr="005D1EB8">
        <w:rPr>
          <w:rFonts w:ascii="Times New Roman" w:hAnsi="Times New Roman"/>
          <w:i/>
        </w:rPr>
        <w:t>, (</w:t>
      </w:r>
      <w:r w:rsidR="0087020F" w:rsidRPr="005D1EB8">
        <w:rPr>
          <w:rFonts w:ascii="Times New Roman" w:hAnsi="Times New Roman"/>
        </w:rPr>
        <w:t xml:space="preserve">Unpublished, accepted in PUTAJ, </w:t>
      </w:r>
      <w:r w:rsidR="00D55B2A">
        <w:rPr>
          <w:rFonts w:ascii="Times New Roman" w:hAnsi="Times New Roman"/>
        </w:rPr>
        <w:t xml:space="preserve">December </w:t>
      </w:r>
      <w:r w:rsidR="0087020F" w:rsidRPr="005D1EB8">
        <w:rPr>
          <w:rFonts w:ascii="Times New Roman" w:hAnsi="Times New Roman"/>
        </w:rPr>
        <w:t>2017</w:t>
      </w:r>
      <w:r w:rsidR="00D55B2A">
        <w:rPr>
          <w:rFonts w:ascii="Times New Roman" w:hAnsi="Times New Roman"/>
        </w:rPr>
        <w:t xml:space="preserve"> issue</w:t>
      </w:r>
      <w:r w:rsidR="0087020F" w:rsidRPr="005D1EB8">
        <w:rPr>
          <w:rFonts w:ascii="Times New Roman" w:hAnsi="Times New Roman"/>
        </w:rPr>
        <w:t>).</w:t>
      </w:r>
      <w:r w:rsidR="00B96C30">
        <w:rPr>
          <w:rFonts w:ascii="Times New Roman" w:hAnsi="Times New Roman"/>
        </w:rPr>
        <w:t xml:space="preserve"> (HEC recognized).</w:t>
      </w:r>
    </w:p>
    <w:p w:rsidR="00817035" w:rsidRPr="00C329FF" w:rsidRDefault="00817035" w:rsidP="0087020F">
      <w:pPr>
        <w:pStyle w:val="NoSpacing"/>
        <w:ind w:left="360"/>
        <w:rPr>
          <w:rFonts w:ascii="Times New Roman" w:hAnsi="Times New Roman"/>
          <w:b/>
          <w:i/>
        </w:rPr>
      </w:pPr>
    </w:p>
    <w:p w:rsidR="009114E3" w:rsidRDefault="009114E3" w:rsidP="009114E3">
      <w:pPr>
        <w:rPr>
          <w:rFonts w:ascii="Times New Roman" w:hAnsi="Times New Roman"/>
        </w:rPr>
      </w:pPr>
    </w:p>
    <w:p w:rsidR="00F8799A" w:rsidRDefault="009114E3" w:rsidP="00911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EXPERIENCE: </w:t>
      </w:r>
      <w:r>
        <w:rPr>
          <w:rFonts w:ascii="Times New Roman" w:hAnsi="Times New Roman"/>
          <w:sz w:val="28"/>
          <w:szCs w:val="28"/>
        </w:rPr>
        <w:tab/>
      </w:r>
    </w:p>
    <w:p w:rsidR="009114E3" w:rsidRDefault="009114E3" w:rsidP="009114E3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</w:p>
    <w:p w:rsidR="009114E3" w:rsidRDefault="009114E3" w:rsidP="009114E3">
      <w:pPr>
        <w:numPr>
          <w:ilvl w:val="0"/>
          <w:numId w:val="22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523CCB">
        <w:rPr>
          <w:rFonts w:ascii="Times New Roman" w:hAnsi="Times New Roman"/>
        </w:rPr>
        <w:t>Assistant Professor</w:t>
      </w:r>
      <w:r>
        <w:rPr>
          <w:rFonts w:ascii="Times New Roman" w:hAnsi="Times New Roman"/>
        </w:rPr>
        <w:t>,</w:t>
      </w:r>
      <w:r w:rsidRPr="00523CCB">
        <w:rPr>
          <w:rFonts w:ascii="Times New Roman" w:hAnsi="Times New Roman"/>
        </w:rPr>
        <w:t xml:space="preserve"> Department of Library and Information Science, University of Peshawar since </w:t>
      </w:r>
      <w:r>
        <w:rPr>
          <w:rFonts w:ascii="Times New Roman" w:hAnsi="Times New Roman"/>
        </w:rPr>
        <w:t>March 2009.</w:t>
      </w:r>
    </w:p>
    <w:p w:rsidR="009114E3" w:rsidRDefault="009114E3" w:rsidP="009114E3">
      <w:pPr>
        <w:numPr>
          <w:ilvl w:val="0"/>
          <w:numId w:val="22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Chairman</w:t>
      </w:r>
      <w:r w:rsidR="00E27599">
        <w:rPr>
          <w:rFonts w:ascii="Times New Roman" w:hAnsi="Times New Roman"/>
        </w:rPr>
        <w:t xml:space="preserve"> (Head of Department)</w:t>
      </w:r>
      <w:r>
        <w:rPr>
          <w:rFonts w:ascii="Times New Roman" w:hAnsi="Times New Roman"/>
        </w:rPr>
        <w:t>, Department of Library and Information Science, University of Peshawar, 2010 to 2013.</w:t>
      </w:r>
    </w:p>
    <w:p w:rsidR="009114E3" w:rsidRPr="0067249D" w:rsidRDefault="009114E3" w:rsidP="009114E3">
      <w:pPr>
        <w:numPr>
          <w:ilvl w:val="0"/>
          <w:numId w:val="22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Lecturer, </w:t>
      </w:r>
      <w:r w:rsidRPr="00523CCB">
        <w:rPr>
          <w:rFonts w:ascii="Times New Roman" w:hAnsi="Times New Roman"/>
        </w:rPr>
        <w:t>Department of Library and Information Scien</w:t>
      </w:r>
      <w:r>
        <w:rPr>
          <w:rFonts w:ascii="Times New Roman" w:hAnsi="Times New Roman"/>
        </w:rPr>
        <w:t>ce, University of Peshawar, November 2000 to March 2009.</w:t>
      </w:r>
    </w:p>
    <w:p w:rsidR="009114E3" w:rsidRDefault="009114E3" w:rsidP="009114E3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Worked as Librarian in a highly automated environment of the Public Library, Directorate of Archives and Libraries</w:t>
      </w:r>
      <w:r w:rsidR="00FB2368">
        <w:rPr>
          <w:rFonts w:ascii="Times New Roman" w:hAnsi="Times New Roman"/>
        </w:rPr>
        <w:t>, G</w:t>
      </w:r>
      <w:r>
        <w:rPr>
          <w:rFonts w:ascii="Times New Roman" w:hAnsi="Times New Roman"/>
        </w:rPr>
        <w:t xml:space="preserve">overnment of Khyber </w:t>
      </w:r>
      <w:r w:rsidR="00E27599">
        <w:rPr>
          <w:rFonts w:ascii="Times New Roman" w:hAnsi="Times New Roman"/>
        </w:rPr>
        <w:t>Pakhtunkhwa</w:t>
      </w:r>
      <w:r>
        <w:rPr>
          <w:rFonts w:ascii="Times New Roman" w:hAnsi="Times New Roman"/>
        </w:rPr>
        <w:t xml:space="preserve">, Pakistan, from May 1994 to November 2000. </w:t>
      </w:r>
    </w:p>
    <w:p w:rsidR="009114E3" w:rsidRDefault="009114E3" w:rsidP="009114E3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Tutor of LIS,AIOU, since 2007</w:t>
      </w:r>
    </w:p>
    <w:p w:rsidR="00FB2368" w:rsidRDefault="00FB2368" w:rsidP="009114E3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Resource Person, LIS distance education, University of Peshawar</w:t>
      </w:r>
    </w:p>
    <w:p w:rsidR="00ED60C6" w:rsidRDefault="00ED60C6" w:rsidP="00FB2368">
      <w:pPr>
        <w:tabs>
          <w:tab w:val="left" w:pos="720"/>
        </w:tabs>
        <w:spacing w:line="360" w:lineRule="auto"/>
        <w:rPr>
          <w:rFonts w:ascii="Times New Roman" w:hAnsi="Times New Roman"/>
          <w:b/>
          <w:u w:val="single"/>
        </w:rPr>
      </w:pPr>
    </w:p>
    <w:p w:rsidR="00FB2368" w:rsidRDefault="00FB2368" w:rsidP="00FB2368">
      <w:pPr>
        <w:tabs>
          <w:tab w:val="left" w:pos="720"/>
        </w:tabs>
        <w:spacing w:line="360" w:lineRule="auto"/>
        <w:rPr>
          <w:rFonts w:ascii="Times New Roman" w:hAnsi="Times New Roman"/>
          <w:b/>
          <w:u w:val="single"/>
        </w:rPr>
      </w:pPr>
      <w:r w:rsidRPr="00FB2368">
        <w:rPr>
          <w:rFonts w:ascii="Times New Roman" w:hAnsi="Times New Roman"/>
          <w:b/>
          <w:u w:val="single"/>
        </w:rPr>
        <w:t>CONFERENCES</w:t>
      </w:r>
      <w:r w:rsidR="00416873">
        <w:rPr>
          <w:rFonts w:ascii="Times New Roman" w:hAnsi="Times New Roman"/>
          <w:b/>
          <w:u w:val="single"/>
        </w:rPr>
        <w:t>/WORKSHOPS</w:t>
      </w:r>
      <w:r w:rsidRPr="00FB2368">
        <w:rPr>
          <w:rFonts w:ascii="Times New Roman" w:hAnsi="Times New Roman"/>
          <w:b/>
          <w:u w:val="single"/>
        </w:rPr>
        <w:t xml:space="preserve"> OGRANIZED AS </w:t>
      </w:r>
      <w:r w:rsidR="008F65FD">
        <w:rPr>
          <w:rFonts w:ascii="Times New Roman" w:hAnsi="Times New Roman"/>
          <w:b/>
          <w:u w:val="single"/>
        </w:rPr>
        <w:t>CH</w:t>
      </w:r>
      <w:r w:rsidR="004519B5">
        <w:rPr>
          <w:rFonts w:ascii="Times New Roman" w:hAnsi="Times New Roman"/>
          <w:b/>
          <w:u w:val="single"/>
        </w:rPr>
        <w:t>IEF</w:t>
      </w:r>
      <w:r w:rsidR="008F65FD">
        <w:rPr>
          <w:rFonts w:ascii="Times New Roman" w:hAnsi="Times New Roman"/>
          <w:b/>
          <w:u w:val="single"/>
        </w:rPr>
        <w:t xml:space="preserve"> ORGANIZER</w:t>
      </w:r>
    </w:p>
    <w:p w:rsidR="00FB2368" w:rsidRDefault="00416873" w:rsidP="00FB2368">
      <w:pPr>
        <w:pStyle w:val="ListParagraph"/>
        <w:numPr>
          <w:ilvl w:val="0"/>
          <w:numId w:val="29"/>
        </w:numPr>
        <w:tabs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“ 7</w:t>
      </w:r>
      <w:r w:rsidRPr="0041687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Conference on </w:t>
      </w:r>
      <w:r w:rsidR="00FB2368">
        <w:rPr>
          <w:rFonts w:ascii="Times New Roman" w:hAnsi="Times New Roman"/>
        </w:rPr>
        <w:t>L</w:t>
      </w:r>
      <w:r w:rsidR="00F564E7">
        <w:rPr>
          <w:rFonts w:ascii="Times New Roman" w:hAnsi="Times New Roman"/>
        </w:rPr>
        <w:t>ibrary Resources and Services in the 21</w:t>
      </w:r>
      <w:r w:rsidR="00F564E7" w:rsidRPr="00F564E7">
        <w:rPr>
          <w:rFonts w:ascii="Times New Roman" w:hAnsi="Times New Roman"/>
          <w:vertAlign w:val="superscript"/>
        </w:rPr>
        <w:t>st</w:t>
      </w:r>
      <w:r w:rsidR="00F564E7">
        <w:rPr>
          <w:rFonts w:ascii="Times New Roman" w:hAnsi="Times New Roman"/>
        </w:rPr>
        <w:t xml:space="preserve"> Century</w:t>
      </w:r>
      <w:r>
        <w:rPr>
          <w:rFonts w:ascii="Times New Roman" w:hAnsi="Times New Roman"/>
        </w:rPr>
        <w:t>”</w:t>
      </w:r>
      <w:r w:rsidR="00F564E7">
        <w:rPr>
          <w:rFonts w:ascii="Times New Roman" w:hAnsi="Times New Roman"/>
        </w:rPr>
        <w:t>, at Baragali Campus of the UOP, July17-19, 2012</w:t>
      </w:r>
    </w:p>
    <w:p w:rsidR="00416873" w:rsidRDefault="00416873" w:rsidP="00FB2368">
      <w:pPr>
        <w:pStyle w:val="ListParagraph"/>
        <w:numPr>
          <w:ilvl w:val="0"/>
          <w:numId w:val="29"/>
        </w:numPr>
        <w:tabs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“8</w:t>
      </w:r>
      <w:r w:rsidRPr="0041687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Conference on Emerging Trends in Library and Information Science”, at Baragali Campus of the UOP, July 4-8, 2013</w:t>
      </w:r>
    </w:p>
    <w:p w:rsidR="00416873" w:rsidRDefault="00E939B3" w:rsidP="00FB2368">
      <w:pPr>
        <w:pStyle w:val="ListParagraph"/>
        <w:numPr>
          <w:ilvl w:val="0"/>
          <w:numId w:val="29"/>
        </w:numPr>
        <w:tabs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416873">
        <w:rPr>
          <w:rFonts w:ascii="Times New Roman" w:hAnsi="Times New Roman"/>
        </w:rPr>
        <w:t xml:space="preserve">ational Workshop on </w:t>
      </w:r>
      <w:r>
        <w:rPr>
          <w:rFonts w:ascii="Times New Roman" w:hAnsi="Times New Roman"/>
        </w:rPr>
        <w:t>“</w:t>
      </w:r>
      <w:r w:rsidR="00416873">
        <w:rPr>
          <w:rFonts w:ascii="Times New Roman" w:hAnsi="Times New Roman"/>
        </w:rPr>
        <w:t>Use of Statistical Techniques in LIS Research” at Baragali Campus of the UOP, June 24-27, 2014</w:t>
      </w:r>
    </w:p>
    <w:p w:rsidR="00E27599" w:rsidRDefault="00E27599" w:rsidP="00FB2368">
      <w:pPr>
        <w:pStyle w:val="ListParagraph"/>
        <w:numPr>
          <w:ilvl w:val="0"/>
          <w:numId w:val="29"/>
        </w:numPr>
        <w:tabs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 the LIS conference on “Reshaping libraries of the 21</w:t>
      </w:r>
      <w:r w:rsidRPr="00E27599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century with ICTs” July 15-17, 2017 at Baragali summer campus of the University of Peshawar. </w:t>
      </w:r>
    </w:p>
    <w:p w:rsidR="009114E3" w:rsidRDefault="009114E3" w:rsidP="009114E3">
      <w:pPr>
        <w:rPr>
          <w:rFonts w:ascii="Times New Roman" w:hAnsi="Times New Roman"/>
        </w:rPr>
      </w:pPr>
      <w:bookmarkStart w:id="0" w:name="_GoBack"/>
      <w:bookmarkEnd w:id="0"/>
    </w:p>
    <w:p w:rsidR="009114E3" w:rsidRDefault="009114E3" w:rsidP="009114E3">
      <w:pPr>
        <w:rPr>
          <w:rFonts w:ascii="Times New Roman" w:hAnsi="Times New Roman"/>
        </w:rPr>
      </w:pPr>
    </w:p>
    <w:p w:rsidR="0075256B" w:rsidRDefault="0075256B"/>
    <w:sectPr w:rsidR="0075256B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3B" w:rsidRDefault="003B013B">
      <w:r>
        <w:separator/>
      </w:r>
    </w:p>
  </w:endnote>
  <w:endnote w:type="continuationSeparator" w:id="0">
    <w:p w:rsidR="003B013B" w:rsidRDefault="003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6" w:rsidRDefault="003D3F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E62">
      <w:rPr>
        <w:noProof/>
      </w:rPr>
      <w:t>3</w:t>
    </w:r>
    <w:r>
      <w:fldChar w:fldCharType="end"/>
    </w:r>
  </w:p>
  <w:p w:rsidR="002B2486" w:rsidRDefault="003B0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3B" w:rsidRDefault="003B013B">
      <w:r>
        <w:separator/>
      </w:r>
    </w:p>
  </w:footnote>
  <w:footnote w:type="continuationSeparator" w:id="0">
    <w:p w:rsidR="003B013B" w:rsidRDefault="003B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553"/>
    <w:multiLevelType w:val="singleLevel"/>
    <w:tmpl w:val="55CE2B6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5F70FF"/>
    <w:multiLevelType w:val="singleLevel"/>
    <w:tmpl w:val="43C4295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C52F74"/>
    <w:multiLevelType w:val="singleLevel"/>
    <w:tmpl w:val="466ACF46"/>
    <w:lvl w:ilvl="0">
      <w:start w:val="8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530025"/>
    <w:multiLevelType w:val="hybridMultilevel"/>
    <w:tmpl w:val="68F2A15A"/>
    <w:lvl w:ilvl="0" w:tplc="A656D0D0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EE3493"/>
    <w:multiLevelType w:val="hybridMultilevel"/>
    <w:tmpl w:val="28824E2E"/>
    <w:lvl w:ilvl="0" w:tplc="C414E0E6">
      <w:start w:val="9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86090"/>
    <w:multiLevelType w:val="hybridMultilevel"/>
    <w:tmpl w:val="5726A1B0"/>
    <w:lvl w:ilvl="0" w:tplc="6ECC0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475"/>
    <w:multiLevelType w:val="singleLevel"/>
    <w:tmpl w:val="F85A39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2111F5"/>
    <w:multiLevelType w:val="singleLevel"/>
    <w:tmpl w:val="F76C888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653060"/>
    <w:multiLevelType w:val="singleLevel"/>
    <w:tmpl w:val="0EA2DCB4"/>
    <w:lvl w:ilvl="0">
      <w:start w:val="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926115"/>
    <w:multiLevelType w:val="singleLevel"/>
    <w:tmpl w:val="322404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9D05A7"/>
    <w:multiLevelType w:val="singleLevel"/>
    <w:tmpl w:val="43C4295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7F560D"/>
    <w:multiLevelType w:val="singleLevel"/>
    <w:tmpl w:val="00B8DF9C"/>
    <w:lvl w:ilvl="0">
      <w:start w:val="1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EB5E95"/>
    <w:multiLevelType w:val="hybridMultilevel"/>
    <w:tmpl w:val="81341B2A"/>
    <w:lvl w:ilvl="0" w:tplc="44ACCCB2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39E123EF"/>
    <w:multiLevelType w:val="singleLevel"/>
    <w:tmpl w:val="43C4295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B84121"/>
    <w:multiLevelType w:val="hybridMultilevel"/>
    <w:tmpl w:val="2BC0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227"/>
    <w:multiLevelType w:val="singleLevel"/>
    <w:tmpl w:val="EFCAC65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E52097"/>
    <w:multiLevelType w:val="singleLevel"/>
    <w:tmpl w:val="CD3CEB3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5C1301C6"/>
    <w:multiLevelType w:val="singleLevel"/>
    <w:tmpl w:val="43C42954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8B11A3"/>
    <w:multiLevelType w:val="singleLevel"/>
    <w:tmpl w:val="43C42954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C82DFB"/>
    <w:multiLevelType w:val="singleLevel"/>
    <w:tmpl w:val="322404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5D0CA8"/>
    <w:multiLevelType w:val="singleLevel"/>
    <w:tmpl w:val="9544C758"/>
    <w:lvl w:ilvl="0">
      <w:start w:val="7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B11401"/>
    <w:multiLevelType w:val="hybridMultilevel"/>
    <w:tmpl w:val="A4749D32"/>
    <w:lvl w:ilvl="0" w:tplc="77AED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E5123"/>
    <w:multiLevelType w:val="singleLevel"/>
    <w:tmpl w:val="E4CC167A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4374A8"/>
    <w:multiLevelType w:val="singleLevel"/>
    <w:tmpl w:val="322404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B24254"/>
    <w:multiLevelType w:val="singleLevel"/>
    <w:tmpl w:val="9F3EBA5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3144FB"/>
    <w:multiLevelType w:val="singleLevel"/>
    <w:tmpl w:val="43C4295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7ED0964"/>
    <w:multiLevelType w:val="singleLevel"/>
    <w:tmpl w:val="EFCAC65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A000AD"/>
    <w:multiLevelType w:val="hybridMultilevel"/>
    <w:tmpl w:val="0414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19"/>
  </w:num>
  <w:num w:numId="5">
    <w:abstractNumId w:val="9"/>
  </w:num>
  <w:num w:numId="6">
    <w:abstractNumId w:val="7"/>
  </w:num>
  <w:num w:numId="7">
    <w:abstractNumId w:val="15"/>
  </w:num>
  <w:num w:numId="8">
    <w:abstractNumId w:val="16"/>
  </w:num>
  <w:num w:numId="9">
    <w:abstractNumId w:val="24"/>
  </w:num>
  <w:num w:numId="10">
    <w:abstractNumId w:val="0"/>
  </w:num>
  <w:num w:numId="11">
    <w:abstractNumId w:val="25"/>
  </w:num>
  <w:num w:numId="12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20"/>
  </w:num>
  <w:num w:numId="18">
    <w:abstractNumId w:val="2"/>
  </w:num>
  <w:num w:numId="19">
    <w:abstractNumId w:val="8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10"/>
  </w:num>
  <w:num w:numId="25">
    <w:abstractNumId w:val="18"/>
  </w:num>
  <w:num w:numId="26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4"/>
  </w:num>
  <w:num w:numId="29">
    <w:abstractNumId w:val="27"/>
  </w:num>
  <w:num w:numId="30">
    <w:abstractNumId w:val="3"/>
  </w:num>
  <w:num w:numId="31">
    <w:abstractNumId w:val="5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41"/>
    <w:rsid w:val="00011C51"/>
    <w:rsid w:val="0003506D"/>
    <w:rsid w:val="000C0BF4"/>
    <w:rsid w:val="00121241"/>
    <w:rsid w:val="0017455E"/>
    <w:rsid w:val="001D74FF"/>
    <w:rsid w:val="001E1FBA"/>
    <w:rsid w:val="00261C06"/>
    <w:rsid w:val="00283922"/>
    <w:rsid w:val="00311C0D"/>
    <w:rsid w:val="003705CF"/>
    <w:rsid w:val="003B013B"/>
    <w:rsid w:val="003D3F8B"/>
    <w:rsid w:val="00416873"/>
    <w:rsid w:val="004519B5"/>
    <w:rsid w:val="00494661"/>
    <w:rsid w:val="004D4944"/>
    <w:rsid w:val="005D1EB8"/>
    <w:rsid w:val="0062003C"/>
    <w:rsid w:val="00684E4A"/>
    <w:rsid w:val="0070722B"/>
    <w:rsid w:val="00727066"/>
    <w:rsid w:val="0075256B"/>
    <w:rsid w:val="00760FCD"/>
    <w:rsid w:val="007678DE"/>
    <w:rsid w:val="007F1ECA"/>
    <w:rsid w:val="007F7F97"/>
    <w:rsid w:val="00816E0D"/>
    <w:rsid w:val="00817035"/>
    <w:rsid w:val="00835315"/>
    <w:rsid w:val="0087020F"/>
    <w:rsid w:val="008E3CBC"/>
    <w:rsid w:val="008F1302"/>
    <w:rsid w:val="008F65FD"/>
    <w:rsid w:val="009114E3"/>
    <w:rsid w:val="00971673"/>
    <w:rsid w:val="00994301"/>
    <w:rsid w:val="00A6707B"/>
    <w:rsid w:val="00AB2250"/>
    <w:rsid w:val="00AD72F6"/>
    <w:rsid w:val="00B1222A"/>
    <w:rsid w:val="00B33D49"/>
    <w:rsid w:val="00B459AC"/>
    <w:rsid w:val="00B70092"/>
    <w:rsid w:val="00B95197"/>
    <w:rsid w:val="00B96C30"/>
    <w:rsid w:val="00BA02AA"/>
    <w:rsid w:val="00BA0B8A"/>
    <w:rsid w:val="00C329FF"/>
    <w:rsid w:val="00C650B3"/>
    <w:rsid w:val="00C65E62"/>
    <w:rsid w:val="00C84928"/>
    <w:rsid w:val="00D55B2A"/>
    <w:rsid w:val="00D97BE7"/>
    <w:rsid w:val="00E27599"/>
    <w:rsid w:val="00E64845"/>
    <w:rsid w:val="00E865DE"/>
    <w:rsid w:val="00E939B3"/>
    <w:rsid w:val="00E9664F"/>
    <w:rsid w:val="00ED60C6"/>
    <w:rsid w:val="00ED6316"/>
    <w:rsid w:val="00F142D5"/>
    <w:rsid w:val="00F564E7"/>
    <w:rsid w:val="00F84370"/>
    <w:rsid w:val="00F8799A"/>
    <w:rsid w:val="00FB2368"/>
    <w:rsid w:val="00FB4EC9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23BC-FD87-404B-81A4-FEE325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E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E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11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E3"/>
    <w:rPr>
      <w:rFonts w:ascii="Arial Black" w:eastAsiaTheme="minorEastAsia" w:hAnsi="Arial Black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14E3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3705C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mailpeshaw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38</cp:revision>
  <dcterms:created xsi:type="dcterms:W3CDTF">2016-04-13T03:45:00Z</dcterms:created>
  <dcterms:modified xsi:type="dcterms:W3CDTF">2017-09-14T07:09:00Z</dcterms:modified>
</cp:coreProperties>
</file>